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41E1B" w14:textId="77777777" w:rsidR="00F3172D" w:rsidRDefault="00F3172D" w:rsidP="00F3172D">
      <w:pPr>
        <w:spacing w:after="0" w:line="240" w:lineRule="auto"/>
        <w:ind w:left="-709"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0336193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ЗДРАВООХРАНЕНИЯ СВЕРДЛОВСКОЙ ОБЛАСТИ</w:t>
      </w:r>
    </w:p>
    <w:p w14:paraId="2873CF9F" w14:textId="77777777" w:rsidR="00F3172D" w:rsidRDefault="00F3172D" w:rsidP="00F3172D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БЮДЖЕТНОЕ УЧРЕЖДЕНИЕ ЗДРАВООХРАНЕНИЯ СВЕРДЛОВСКОЙ ОБЛАСТИ</w:t>
      </w:r>
    </w:p>
    <w:p w14:paraId="7DF0CA1E" w14:textId="77777777" w:rsidR="00F3172D" w:rsidRDefault="00F3172D" w:rsidP="00F3172D">
      <w:pPr>
        <w:spacing w:after="0" w:line="240" w:lineRule="auto"/>
        <w:ind w:left="-709" w:right="-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«СВЕРДЛОВСКИЙ ОБЛАСТНОЙ ЦЕНТР ПРОФИЛАКТИКИ И БОРЬБЫ СО СПИД»</w:t>
      </w:r>
    </w:p>
    <w:p w14:paraId="1986EC6B" w14:textId="77777777" w:rsidR="00F3172D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left="-709" w:right="-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(ГБУЗ СО «ОЦ СПИД»)</w:t>
      </w:r>
    </w:p>
    <w:p w14:paraId="682880BD" w14:textId="77777777" w:rsidR="00F3172D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left="-709" w:right="-5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DFB184" w14:textId="77777777" w:rsidR="00F3172D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left="-709" w:right="-5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Адрес: ул.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Ясная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,46, г. Екатеринбург, 620102</w:t>
      </w:r>
    </w:p>
    <w:p w14:paraId="44AA1382" w14:textId="77777777" w:rsidR="00F3172D" w:rsidRDefault="00F3172D" w:rsidP="00F3172D">
      <w:pPr>
        <w:spacing w:after="0" w:line="240" w:lineRule="auto"/>
        <w:ind w:left="-360" w:right="-57" w:firstLine="78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 (343) 240-12-54, 243-09-09, 383-30-18, 243-18-77 /факс 243-07-07/  </w:t>
      </w:r>
    </w:p>
    <w:p w14:paraId="4BBB341F" w14:textId="77777777" w:rsidR="00F3172D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left="-709" w:right="-5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ОКПО 25068654    ОГРН 1026602353238</w:t>
      </w:r>
    </w:p>
    <w:p w14:paraId="67CB778E" w14:textId="77777777" w:rsidR="00F3172D" w:rsidRDefault="00F3172D" w:rsidP="00F3172D">
      <w:pPr>
        <w:spacing w:after="0" w:line="240" w:lineRule="auto"/>
        <w:ind w:firstLine="7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172D" w14:paraId="14AEF8D6" w14:textId="77777777" w:rsidTr="00C80E28">
        <w:tc>
          <w:tcPr>
            <w:tcW w:w="4672" w:type="dxa"/>
            <w:hideMark/>
          </w:tcPr>
          <w:p w14:paraId="03B66AD1" w14:textId="6B78ED5E" w:rsidR="00F3172D" w:rsidRPr="008B6B38" w:rsidRDefault="00F3172D" w:rsidP="00C80E28">
            <w:pPr>
              <w:spacing w:line="240" w:lineRule="auto"/>
              <w:rPr>
                <w:sz w:val="28"/>
                <w:szCs w:val="28"/>
                <w:lang w:eastAsia="ru-RU"/>
              </w:rPr>
            </w:pPr>
            <w:r w:rsidRPr="00AE1064">
              <w:rPr>
                <w:sz w:val="28"/>
                <w:szCs w:val="28"/>
                <w:lang w:eastAsia="ru-RU"/>
              </w:rPr>
              <w:t>№</w:t>
            </w:r>
            <w:r w:rsidRPr="008B6B38">
              <w:rPr>
                <w:sz w:val="28"/>
                <w:szCs w:val="28"/>
                <w:lang w:eastAsia="ru-RU"/>
              </w:rPr>
              <w:t xml:space="preserve"> </w:t>
            </w:r>
            <w:r w:rsidR="009E412C">
              <w:rPr>
                <w:sz w:val="28"/>
                <w:szCs w:val="28"/>
                <w:lang w:eastAsia="ru-RU"/>
              </w:rPr>
              <w:t>1668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1064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6.10</w:t>
            </w:r>
            <w:r w:rsidRPr="008B6B38">
              <w:rPr>
                <w:sz w:val="28"/>
                <w:szCs w:val="28"/>
                <w:lang w:eastAsia="ru-RU"/>
              </w:rPr>
              <w:t>.2020</w:t>
            </w:r>
            <w:r>
              <w:rPr>
                <w:sz w:val="28"/>
                <w:szCs w:val="28"/>
                <w:lang w:eastAsia="ru-RU"/>
              </w:rPr>
              <w:t xml:space="preserve"> года</w:t>
            </w:r>
          </w:p>
          <w:p w14:paraId="082C7A71" w14:textId="77777777" w:rsidR="00F3172D" w:rsidRPr="008B6B38" w:rsidRDefault="00F3172D" w:rsidP="00C80E28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  <w:p w14:paraId="2D620277" w14:textId="77777777" w:rsidR="00F3172D" w:rsidRPr="008B6B38" w:rsidRDefault="00F3172D" w:rsidP="00C80E28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  <w:p w14:paraId="240558AA" w14:textId="77777777" w:rsidR="00F3172D" w:rsidRPr="008B6B38" w:rsidRDefault="00F3172D" w:rsidP="00C80E28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  <w:p w14:paraId="7C272588" w14:textId="77777777" w:rsidR="00F3172D" w:rsidRPr="00AE1064" w:rsidRDefault="00F3172D" w:rsidP="00C80E28">
            <w:pPr>
              <w:spacing w:line="240" w:lineRule="auto"/>
              <w:rPr>
                <w:i/>
                <w:iCs/>
                <w:sz w:val="28"/>
                <w:szCs w:val="28"/>
                <w:lang w:eastAsia="ru-RU"/>
              </w:rPr>
            </w:pPr>
          </w:p>
          <w:p w14:paraId="04D7BFF5" w14:textId="77777777" w:rsidR="00F3172D" w:rsidRPr="00186859" w:rsidRDefault="00F3172D" w:rsidP="00C80E28">
            <w:pPr>
              <w:spacing w:line="240" w:lineRule="auto"/>
              <w:rPr>
                <w:i/>
                <w:iCs/>
                <w:sz w:val="24"/>
                <w:szCs w:val="24"/>
                <w:lang w:eastAsia="ru-RU"/>
              </w:rPr>
            </w:pPr>
            <w:r w:rsidRPr="00AE1064">
              <w:rPr>
                <w:i/>
                <w:iCs/>
                <w:sz w:val="28"/>
                <w:szCs w:val="28"/>
                <w:lang w:eastAsia="ru-RU"/>
              </w:rPr>
              <w:t xml:space="preserve">О проведении </w:t>
            </w:r>
            <w:proofErr w:type="spellStart"/>
            <w:r w:rsidRPr="00AE1064">
              <w:rPr>
                <w:i/>
                <w:iCs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AE1064">
              <w:rPr>
                <w:i/>
                <w:iCs/>
                <w:sz w:val="28"/>
                <w:szCs w:val="28"/>
                <w:lang w:eastAsia="ru-RU"/>
              </w:rPr>
              <w:t xml:space="preserve"> «Профилактика ВИЧ-инфекции среди молодежи»</w:t>
            </w:r>
          </w:p>
        </w:tc>
        <w:tc>
          <w:tcPr>
            <w:tcW w:w="4673" w:type="dxa"/>
          </w:tcPr>
          <w:p w14:paraId="179C0826" w14:textId="131B9B0F" w:rsidR="00F3172D" w:rsidRDefault="00F3172D" w:rsidP="00C80E28">
            <w:pPr>
              <w:spacing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Министру здравоохранения </w:t>
            </w:r>
          </w:p>
          <w:p w14:paraId="18D509F1" w14:textId="36596F59" w:rsidR="00F3172D" w:rsidRDefault="00F3172D" w:rsidP="00C80E28">
            <w:pPr>
              <w:spacing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Свердловской области</w:t>
            </w:r>
          </w:p>
          <w:p w14:paraId="20118C9D" w14:textId="3635EC44" w:rsidR="00F3172D" w:rsidRDefault="00F3172D" w:rsidP="00C80E28">
            <w:pPr>
              <w:spacing w:line="240" w:lineRule="auto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Карлову А.А.</w:t>
            </w:r>
          </w:p>
          <w:p w14:paraId="3BA71A76" w14:textId="168DC397" w:rsidR="00F3172D" w:rsidRDefault="00F3172D" w:rsidP="00F3172D">
            <w:pPr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14:paraId="178CE6A9" w14:textId="77777777" w:rsidR="00F3172D" w:rsidRDefault="00F3172D" w:rsidP="00F3172D">
      <w:pPr>
        <w:spacing w:after="0" w:line="240" w:lineRule="auto"/>
        <w:ind w:firstLine="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9AEB9" w14:textId="77777777" w:rsidR="00F3172D" w:rsidRDefault="00F3172D" w:rsidP="00F3172D">
      <w:pPr>
        <w:spacing w:after="0" w:line="240" w:lineRule="auto"/>
        <w:ind w:firstLine="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14:paraId="3E30B411" w14:textId="243E8817" w:rsidR="00F3172D" w:rsidRDefault="00F3172D" w:rsidP="00F31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Андрей Александрович!</w:t>
      </w:r>
    </w:p>
    <w:p w14:paraId="6D78C73D" w14:textId="77777777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071E9" w14:textId="38D2F4C2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дополнительной образовательной программы «Профилактика ВИЧ-инфекции среди молодёжи» (лицензия Министерства общего и профессионального образования Свердловской области  от 21 марта 2009 года № 271918) в целях формирования единой профилактической среды, направленной на устойчивое развитие ценностей здорового образа жизни,  ГБУЗ СО «ОЦ СПИД» в ноябре - декабре 2020 года организует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профилактики ВИЧ-инфекции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 </w:t>
      </w:r>
    </w:p>
    <w:p w14:paraId="539ED022" w14:textId="5DA54BEB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специалисты организаций среднего профессионального образования, подведомственных Министерству здравоохранения Свердловской области. Специалистам необходимо зарегистрироваться </w:t>
      </w:r>
      <w:hyperlink r:id="rId5" w:history="1">
        <w:r w:rsidRPr="00973B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 </w:t>
        </w:r>
        <w:bookmarkStart w:id="1" w:name="_GoBack"/>
        <w:bookmarkEnd w:id="1"/>
        <w:r w:rsidRPr="00973B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обязательным указанием адреса личной электронной почты, на</w:t>
      </w:r>
      <w:r w:rsidRPr="00AB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AB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Pr="00AB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необходимая информация по подключению к </w:t>
      </w:r>
      <w:proofErr w:type="spellStart"/>
      <w:r w:rsidRPr="00AB41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вебинарам</w:t>
      </w:r>
      <w:proofErr w:type="spellEnd"/>
      <w:r w:rsidRPr="00AB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сертификата необходимо пройти обучение на </w:t>
      </w:r>
      <w:r w:rsidRPr="00C626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выполнением тестовых контролей. </w:t>
      </w:r>
    </w:p>
    <w:p w14:paraId="0EA3960D" w14:textId="43E56E66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вопросам, связанным с работой по заполнению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381D">
        <w:t xml:space="preserve"> </w:t>
      </w:r>
      <w:r w:rsidRPr="0018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и доступа к </w:t>
      </w:r>
      <w:proofErr w:type="spellStart"/>
      <w:r w:rsidRPr="00183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по рабочим дням с 9.00 до 17.00  социолог ГБУЗ СО «ОЦ СПИД» Гольдин Павел Игоревич по телефону (343)240-86-13 или по электронной почте: </w:t>
      </w:r>
      <w:hyperlink r:id="rId6" w:history="1">
        <w:r w:rsidRPr="00B1689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pavel-goldin@yandex.ru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02134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68F5F" w14:textId="77777777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7144A" w14:textId="77777777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2407D" w14:textId="77777777" w:rsidR="00F3172D" w:rsidRDefault="00F3172D" w:rsidP="00F3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врач                                                                            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14:paraId="5E80BA93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8277F7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875690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10BB83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F66B54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804E15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4049EE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61022F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Кравченко Ольга Ивановна</w:t>
      </w:r>
    </w:p>
    <w:p w14:paraId="1F9D8CEF" w14:textId="77777777" w:rsidR="00F3172D" w:rsidRDefault="00F3172D" w:rsidP="00F317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(343)240-89-94</w:t>
      </w:r>
    </w:p>
    <w:p w14:paraId="7A3467B7" w14:textId="77777777" w:rsidR="00F3172D" w:rsidRDefault="00F3172D" w:rsidP="00F31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77BCED7" w14:textId="77777777" w:rsidR="00F3172D" w:rsidRPr="009F515A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503270784"/>
    </w:p>
    <w:p w14:paraId="73BAF594" w14:textId="77777777" w:rsidR="00F3172D" w:rsidRPr="009F515A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  <w:proofErr w:type="spellStart"/>
      <w:r w:rsidRPr="009F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вебинаров</w:t>
      </w:r>
      <w:proofErr w:type="spellEnd"/>
      <w:r w:rsidRPr="009F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9F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-декабрь</w:t>
      </w:r>
      <w:r w:rsidRPr="009F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</w:p>
    <w:p w14:paraId="666C290C" w14:textId="77777777" w:rsidR="00F3172D" w:rsidRPr="009F515A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left="-360" w:right="-57" w:hanging="18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1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(структурное образовательное подразделение отдела профилактики ВИЧ/СПИД и психосоциального консультирования ГБУЗ СО «ОЦ СПИД»)</w:t>
      </w:r>
    </w:p>
    <w:p w14:paraId="5E6F9BFB" w14:textId="77777777" w:rsidR="00F3172D" w:rsidRPr="009F515A" w:rsidRDefault="00F3172D" w:rsidP="00F3172D">
      <w:pPr>
        <w:overflowPunct w:val="0"/>
        <w:autoSpaceDE w:val="0"/>
        <w:autoSpaceDN w:val="0"/>
        <w:adjustRightInd w:val="0"/>
        <w:spacing w:after="0" w:line="240" w:lineRule="auto"/>
        <w:ind w:left="-360" w:right="-57"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72" w:type="dxa"/>
        <w:tblInd w:w="-431" w:type="dxa"/>
        <w:tblLook w:val="01E0" w:firstRow="1" w:lastRow="1" w:firstColumn="1" w:lastColumn="1" w:noHBand="0" w:noVBand="0"/>
      </w:tblPr>
      <w:tblGrid>
        <w:gridCol w:w="6663"/>
        <w:gridCol w:w="1418"/>
        <w:gridCol w:w="1591"/>
      </w:tblGrid>
      <w:tr w:rsidR="00F3172D" w:rsidRPr="009F515A" w14:paraId="2F05CADD" w14:textId="77777777" w:rsidTr="00C80E28">
        <w:trPr>
          <w:trHeight w:val="233"/>
        </w:trPr>
        <w:tc>
          <w:tcPr>
            <w:tcW w:w="6663" w:type="dxa"/>
            <w:vMerge w:val="restart"/>
          </w:tcPr>
          <w:p w14:paraId="7ABFD83A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F515A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3009" w:type="dxa"/>
            <w:gridSpan w:val="2"/>
          </w:tcPr>
          <w:p w14:paraId="2CD7266D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F515A">
              <w:rPr>
                <w:b/>
                <w:sz w:val="28"/>
                <w:szCs w:val="28"/>
              </w:rPr>
              <w:t>Октябрь</w:t>
            </w:r>
          </w:p>
          <w:p w14:paraId="54E9F917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172D" w:rsidRPr="009F515A" w14:paraId="1D143F3A" w14:textId="77777777" w:rsidTr="00C80E28">
        <w:trPr>
          <w:trHeight w:val="232"/>
        </w:trPr>
        <w:tc>
          <w:tcPr>
            <w:tcW w:w="6663" w:type="dxa"/>
            <w:vMerge/>
          </w:tcPr>
          <w:p w14:paraId="0C443C28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48307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F515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591" w:type="dxa"/>
          </w:tcPr>
          <w:p w14:paraId="7DE37BBB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F515A">
              <w:rPr>
                <w:b/>
                <w:sz w:val="28"/>
                <w:szCs w:val="28"/>
              </w:rPr>
              <w:t>Время</w:t>
            </w:r>
          </w:p>
          <w:p w14:paraId="1B0EAD1F" w14:textId="77777777" w:rsidR="00F3172D" w:rsidRPr="009F515A" w:rsidRDefault="00F3172D" w:rsidP="00C80E2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172D" w:rsidRPr="009F515A" w14:paraId="68FD8FA7" w14:textId="77777777" w:rsidTr="00C80E28">
        <w:tc>
          <w:tcPr>
            <w:tcW w:w="6663" w:type="dxa"/>
          </w:tcPr>
          <w:p w14:paraId="2CCA5A0E" w14:textId="77777777" w:rsidR="00F3172D" w:rsidRPr="009F515A" w:rsidRDefault="00F3172D" w:rsidP="00C80E28">
            <w:pPr>
              <w:spacing w:line="240" w:lineRule="auto"/>
              <w:rPr>
                <w:bCs/>
                <w:sz w:val="28"/>
                <w:szCs w:val="28"/>
              </w:rPr>
            </w:pPr>
            <w:r w:rsidRPr="009F515A">
              <w:rPr>
                <w:bCs/>
                <w:sz w:val="28"/>
                <w:szCs w:val="28"/>
              </w:rPr>
              <w:t xml:space="preserve">«Актуальность проблемы ВИЧ-инфекции. Медицинские аспекты ВИЧ-инфекции» </w:t>
            </w:r>
            <w:r w:rsidRPr="009F515A">
              <w:rPr>
                <w:b/>
                <w:sz w:val="28"/>
                <w:szCs w:val="28"/>
              </w:rPr>
              <w:t xml:space="preserve">для специалистов </w:t>
            </w:r>
            <w:r>
              <w:rPr>
                <w:b/>
                <w:sz w:val="28"/>
                <w:szCs w:val="28"/>
              </w:rPr>
              <w:t>учреждений среднего и высшего профессионального образования</w:t>
            </w:r>
          </w:p>
        </w:tc>
        <w:tc>
          <w:tcPr>
            <w:tcW w:w="1418" w:type="dxa"/>
          </w:tcPr>
          <w:p w14:paraId="69ED9796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18.11</w:t>
            </w:r>
          </w:p>
          <w:p w14:paraId="5ADD40CA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1" w:type="dxa"/>
          </w:tcPr>
          <w:p w14:paraId="750B636A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9F515A">
              <w:rPr>
                <w:bCs/>
                <w:sz w:val="28"/>
                <w:szCs w:val="28"/>
              </w:rPr>
              <w:t>10.00-12.00</w:t>
            </w:r>
          </w:p>
          <w:p w14:paraId="50F1D823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3172D" w:rsidRPr="009F515A" w14:paraId="35B65C33" w14:textId="77777777" w:rsidTr="00C80E28">
        <w:tc>
          <w:tcPr>
            <w:tcW w:w="6663" w:type="dxa"/>
          </w:tcPr>
          <w:p w14:paraId="627CEACF" w14:textId="77777777" w:rsidR="00F3172D" w:rsidRPr="009F515A" w:rsidRDefault="00F3172D" w:rsidP="00C80E28">
            <w:pPr>
              <w:spacing w:line="240" w:lineRule="auto"/>
              <w:rPr>
                <w:sz w:val="28"/>
                <w:szCs w:val="28"/>
              </w:rPr>
            </w:pPr>
            <w:r w:rsidRPr="009F51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Формы и методы п</w:t>
            </w:r>
            <w:r w:rsidRPr="009F515A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и</w:t>
            </w:r>
            <w:r w:rsidRPr="009F515A">
              <w:rPr>
                <w:sz w:val="28"/>
                <w:szCs w:val="28"/>
              </w:rPr>
              <w:t xml:space="preserve"> ВИЧ-инфекции среди молодежи» </w:t>
            </w:r>
            <w:r w:rsidRPr="009F515A">
              <w:rPr>
                <w:b/>
                <w:bCs/>
                <w:sz w:val="28"/>
                <w:szCs w:val="28"/>
              </w:rPr>
              <w:t>для специалистов</w:t>
            </w:r>
            <w:r w:rsidRPr="009F515A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учреждений среднего и высшего профессионального образования</w:t>
            </w:r>
          </w:p>
        </w:tc>
        <w:tc>
          <w:tcPr>
            <w:tcW w:w="1418" w:type="dxa"/>
          </w:tcPr>
          <w:p w14:paraId="6D48EBAD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Pr="009F515A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14:paraId="21863BF1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9F515A">
              <w:rPr>
                <w:bCs/>
                <w:sz w:val="28"/>
                <w:szCs w:val="28"/>
              </w:rPr>
              <w:t>10.00-12.00</w:t>
            </w:r>
          </w:p>
        </w:tc>
      </w:tr>
      <w:tr w:rsidR="00F3172D" w:rsidRPr="009F515A" w14:paraId="367DB828" w14:textId="77777777" w:rsidTr="00C80E28">
        <w:tc>
          <w:tcPr>
            <w:tcW w:w="6663" w:type="dxa"/>
          </w:tcPr>
          <w:p w14:paraId="2FFBED97" w14:textId="77777777" w:rsidR="00F3172D" w:rsidRPr="009F515A" w:rsidRDefault="00F3172D" w:rsidP="00C80E28">
            <w:pPr>
              <w:spacing w:line="240" w:lineRule="auto"/>
              <w:rPr>
                <w:sz w:val="28"/>
                <w:szCs w:val="28"/>
              </w:rPr>
            </w:pPr>
            <w:r w:rsidRPr="009F515A">
              <w:rPr>
                <w:sz w:val="28"/>
                <w:szCs w:val="28"/>
              </w:rPr>
              <w:t>«Психосоциальные аспекты ВИЧ-инфекции. Нормативно – правовая база профилактики ВИЧ-инфекции»</w:t>
            </w:r>
            <w:r w:rsidRPr="009F515A">
              <w:rPr>
                <w:bCs/>
                <w:sz w:val="28"/>
                <w:szCs w:val="28"/>
              </w:rPr>
              <w:t xml:space="preserve"> </w:t>
            </w:r>
            <w:r w:rsidRPr="009F515A">
              <w:rPr>
                <w:b/>
                <w:sz w:val="28"/>
                <w:szCs w:val="28"/>
              </w:rPr>
              <w:t xml:space="preserve">для специалистов </w:t>
            </w:r>
            <w:r>
              <w:rPr>
                <w:b/>
                <w:sz w:val="28"/>
                <w:szCs w:val="28"/>
              </w:rPr>
              <w:t>учреждений среднего и высшего профессионального образования</w:t>
            </w:r>
          </w:p>
        </w:tc>
        <w:tc>
          <w:tcPr>
            <w:tcW w:w="1418" w:type="dxa"/>
          </w:tcPr>
          <w:p w14:paraId="6ED68442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Pr="009F515A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14:paraId="369CBFFA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9F515A">
              <w:rPr>
                <w:bCs/>
                <w:sz w:val="28"/>
                <w:szCs w:val="28"/>
              </w:rPr>
              <w:t>13.00-15.00</w:t>
            </w:r>
          </w:p>
        </w:tc>
      </w:tr>
      <w:tr w:rsidR="00F3172D" w:rsidRPr="009F515A" w14:paraId="1D8112DA" w14:textId="77777777" w:rsidTr="00C80E28">
        <w:tc>
          <w:tcPr>
            <w:tcW w:w="6663" w:type="dxa"/>
          </w:tcPr>
          <w:p w14:paraId="100EA44F" w14:textId="77777777" w:rsidR="00F3172D" w:rsidRPr="009F515A" w:rsidRDefault="00F3172D" w:rsidP="00C80E2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волонтерского движения по профилактике ВИЧ-инфекции» </w:t>
            </w:r>
            <w:r w:rsidRPr="009F515A">
              <w:rPr>
                <w:b/>
                <w:sz w:val="28"/>
                <w:szCs w:val="28"/>
              </w:rPr>
              <w:t xml:space="preserve">для специалистов </w:t>
            </w:r>
            <w:r>
              <w:rPr>
                <w:b/>
                <w:sz w:val="28"/>
                <w:szCs w:val="28"/>
              </w:rPr>
              <w:t>учреждений среднего и высшего профессионального образования, молодежной политики</w:t>
            </w:r>
          </w:p>
        </w:tc>
        <w:tc>
          <w:tcPr>
            <w:tcW w:w="1418" w:type="dxa"/>
          </w:tcPr>
          <w:p w14:paraId="1CC23302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</w:t>
            </w:r>
          </w:p>
        </w:tc>
        <w:tc>
          <w:tcPr>
            <w:tcW w:w="1591" w:type="dxa"/>
          </w:tcPr>
          <w:p w14:paraId="612B9211" w14:textId="77777777" w:rsidR="00F3172D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10.00-16.00</w:t>
            </w:r>
          </w:p>
          <w:p w14:paraId="5F8F74CF" w14:textId="77777777" w:rsidR="00F3172D" w:rsidRPr="009F515A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(перерыв 12.00-14.00)</w:t>
            </w:r>
          </w:p>
        </w:tc>
      </w:tr>
      <w:tr w:rsidR="00F3172D" w:rsidRPr="009F515A" w14:paraId="6BB252B8" w14:textId="77777777" w:rsidTr="00C80E28">
        <w:tc>
          <w:tcPr>
            <w:tcW w:w="6663" w:type="dxa"/>
          </w:tcPr>
          <w:p w14:paraId="7BBCED03" w14:textId="77777777" w:rsidR="00F3172D" w:rsidRDefault="00F3172D" w:rsidP="00C80E2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информационной кампании по профилактике ВИЧ-инфекции </w:t>
            </w:r>
            <w:r w:rsidRPr="009F515A">
              <w:rPr>
                <w:b/>
                <w:sz w:val="28"/>
                <w:szCs w:val="28"/>
              </w:rPr>
              <w:t xml:space="preserve">для специалистов </w:t>
            </w:r>
            <w:r w:rsidRPr="00C62661">
              <w:rPr>
                <w:bCs/>
                <w:sz w:val="28"/>
                <w:szCs w:val="28"/>
              </w:rPr>
              <w:t xml:space="preserve">учреждений </w:t>
            </w:r>
            <w:r>
              <w:rPr>
                <w:bCs/>
                <w:sz w:val="28"/>
                <w:szCs w:val="28"/>
              </w:rPr>
              <w:t xml:space="preserve">среднего и высшего профессионального </w:t>
            </w:r>
            <w:r w:rsidRPr="00C62661">
              <w:rPr>
                <w:bCs/>
                <w:sz w:val="28"/>
                <w:szCs w:val="28"/>
              </w:rPr>
              <w:t>образования, молодежной политики</w:t>
            </w:r>
            <w:r>
              <w:rPr>
                <w:b/>
                <w:sz w:val="28"/>
                <w:szCs w:val="28"/>
              </w:rPr>
              <w:t>, имеющих сертификат</w:t>
            </w:r>
          </w:p>
        </w:tc>
        <w:tc>
          <w:tcPr>
            <w:tcW w:w="1418" w:type="dxa"/>
          </w:tcPr>
          <w:p w14:paraId="19DD98A8" w14:textId="77777777" w:rsidR="00F3172D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12.11</w:t>
            </w:r>
          </w:p>
        </w:tc>
        <w:tc>
          <w:tcPr>
            <w:tcW w:w="1591" w:type="dxa"/>
          </w:tcPr>
          <w:p w14:paraId="65363594" w14:textId="77777777" w:rsidR="00F3172D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14.00-16.00</w:t>
            </w:r>
          </w:p>
        </w:tc>
      </w:tr>
      <w:tr w:rsidR="00F3172D" w:rsidRPr="009F515A" w14:paraId="1E0FEEF3" w14:textId="77777777" w:rsidTr="00C80E28">
        <w:tc>
          <w:tcPr>
            <w:tcW w:w="6663" w:type="dxa"/>
          </w:tcPr>
          <w:p w14:paraId="331C4286" w14:textId="77777777" w:rsidR="00F3172D" w:rsidRDefault="00F3172D" w:rsidP="00C80E28">
            <w:pPr>
              <w:spacing w:line="240" w:lineRule="auto"/>
              <w:rPr>
                <w:sz w:val="28"/>
                <w:szCs w:val="28"/>
              </w:rPr>
            </w:pPr>
            <w:r w:rsidRPr="00C62661">
              <w:rPr>
                <w:sz w:val="28"/>
                <w:szCs w:val="28"/>
              </w:rPr>
              <w:t xml:space="preserve">Сопровождение координаторов проекта «Танцуй ради жизни» </w:t>
            </w:r>
            <w:r w:rsidRPr="00C62661">
              <w:rPr>
                <w:b/>
                <w:bCs/>
                <w:sz w:val="28"/>
                <w:szCs w:val="28"/>
              </w:rPr>
              <w:t>для специалистов, работающих по проекту</w:t>
            </w:r>
          </w:p>
        </w:tc>
        <w:tc>
          <w:tcPr>
            <w:tcW w:w="1418" w:type="dxa"/>
          </w:tcPr>
          <w:p w14:paraId="5E30D4E3" w14:textId="77777777" w:rsidR="00F3172D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13.11</w:t>
            </w:r>
          </w:p>
        </w:tc>
        <w:tc>
          <w:tcPr>
            <w:tcW w:w="1591" w:type="dxa"/>
          </w:tcPr>
          <w:p w14:paraId="1263E9E0" w14:textId="77777777" w:rsidR="00F3172D" w:rsidRDefault="00F3172D" w:rsidP="00C80E2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14.00-16.00</w:t>
            </w:r>
          </w:p>
        </w:tc>
      </w:tr>
      <w:bookmarkEnd w:id="2"/>
    </w:tbl>
    <w:p w14:paraId="644E9912" w14:textId="77777777" w:rsidR="00F3172D" w:rsidRDefault="00F3172D" w:rsidP="00F3172D">
      <w:pPr>
        <w:spacing w:line="259" w:lineRule="auto"/>
      </w:pPr>
    </w:p>
    <w:p w14:paraId="36533B9B" w14:textId="77777777" w:rsidR="00F3172D" w:rsidRDefault="003C6722" w:rsidP="00F3172D">
      <w:hyperlink r:id="rId7" w:history="1">
        <w:r w:rsidR="00F3172D">
          <w:rPr>
            <w:rStyle w:val="a4"/>
          </w:rPr>
          <w:t>https://docs.google.com/forms/d/e/1FAIpQLSci9V5LVXXLbJivwV1hsFPDp7P8oD1qP7RvIiQPVd1eLeOe9Q/viewform?usp=sf_link</w:t>
        </w:r>
      </w:hyperlink>
    </w:p>
    <w:p w14:paraId="32226AA6" w14:textId="77777777" w:rsidR="00F3172D" w:rsidRDefault="00F3172D" w:rsidP="00F3172D">
      <w:pPr>
        <w:spacing w:line="259" w:lineRule="auto"/>
      </w:pPr>
    </w:p>
    <w:p w14:paraId="6D6224C3" w14:textId="77777777" w:rsidR="00F3172D" w:rsidRDefault="00F3172D" w:rsidP="00F3172D">
      <w:pPr>
        <w:spacing w:line="259" w:lineRule="auto"/>
      </w:pPr>
    </w:p>
    <w:bookmarkEnd w:id="0"/>
    <w:p w14:paraId="4987B28D" w14:textId="77777777" w:rsidR="00D83AE8" w:rsidRDefault="00D83AE8"/>
    <w:sectPr w:rsidR="00D83AE8" w:rsidSect="006F5B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E8"/>
    <w:rsid w:val="003C6722"/>
    <w:rsid w:val="009D4A3E"/>
    <w:rsid w:val="009E412C"/>
    <w:rsid w:val="00D83AE8"/>
    <w:rsid w:val="00F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F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72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rsid w:val="00F3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3172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7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72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rsid w:val="00F3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3172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i9V5LVXXLbJivwV1hsFPDp7P8oD1qP7RvIiQPVd1eLeOe9Q/viewform?usp=sf_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vel-goldin@yandex.ru" TargetMode="External"/><Relationship Id="rId5" Type="http://schemas.openxmlformats.org/officeDocument/2006/relationships/hyperlink" Target="https://docs.google.com/forms/d/e/1FAIpQLSci9V5LVXXLbJivwV1hsFPDp7P8oD1qP7RvIiQPVd1eLeOe9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Кравченко</dc:creator>
  <cp:lastModifiedBy>1</cp:lastModifiedBy>
  <cp:revision>2</cp:revision>
  <dcterms:created xsi:type="dcterms:W3CDTF">2020-11-09T15:38:00Z</dcterms:created>
  <dcterms:modified xsi:type="dcterms:W3CDTF">2020-11-09T15:38:00Z</dcterms:modified>
</cp:coreProperties>
</file>